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11" w:rsidRPr="00E9599C" w:rsidRDefault="0047787E" w:rsidP="00E9599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545465</wp:posOffset>
            </wp:positionV>
            <wp:extent cx="3771900" cy="2828925"/>
            <wp:effectExtent l="19050" t="0" r="0" b="0"/>
            <wp:wrapNone/>
            <wp:docPr id="3" name="Рисунок 3" descr="C:\Users\КЦСЗОН\Desktop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ЦСЗОН\Desktop\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D0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pt;height:51pt" fillcolor="#b2b2b2" strokecolor="#33c" strokeweight="1pt">
            <v:fill opacity=".5"/>
            <v:shadow on="t" color="#99f" offset="3pt"/>
            <v:textpath style="font-family:&quot;Arial Black&quot;;v-text-kern:t" trim="t" fitpath="t" string="Бригадный метод"/>
          </v:shape>
        </w:pict>
      </w:r>
    </w:p>
    <w:p w:rsidR="00540311" w:rsidRPr="00E9599C" w:rsidRDefault="00540311" w:rsidP="00E9599C"/>
    <w:p w:rsidR="0047787E" w:rsidRDefault="00D61C57" w:rsidP="00E9599C">
      <w:r w:rsidRPr="00E9599C">
        <w:t xml:space="preserve">    </w:t>
      </w:r>
    </w:p>
    <w:p w:rsidR="0047787E" w:rsidRDefault="0047787E" w:rsidP="00E9599C"/>
    <w:p w:rsidR="0047787E" w:rsidRDefault="0047787E" w:rsidP="00E9599C"/>
    <w:p w:rsidR="0047787E" w:rsidRDefault="0047787E" w:rsidP="00E9599C"/>
    <w:p w:rsidR="0047787E" w:rsidRDefault="0047787E" w:rsidP="00E9599C"/>
    <w:p w:rsidR="0047787E" w:rsidRDefault="0047787E" w:rsidP="00E9599C"/>
    <w:p w:rsidR="0047787E" w:rsidRDefault="0047787E" w:rsidP="00E9599C"/>
    <w:p w:rsidR="00B57402" w:rsidRPr="00E9599C" w:rsidRDefault="0047787E" w:rsidP="00C40D05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D61C57" w:rsidRPr="00E9599C">
        <w:t xml:space="preserve">  </w:t>
      </w:r>
      <w:bookmarkStart w:id="0" w:name="_GoBack"/>
      <w:r w:rsidR="00EE1558" w:rsidRPr="00E9599C">
        <w:rPr>
          <w:rFonts w:ascii="Times New Roman" w:hAnsi="Times New Roman" w:cs="Times New Roman"/>
          <w:sz w:val="28"/>
          <w:szCs w:val="28"/>
        </w:rPr>
        <w:t>Технология заключа</w:t>
      </w:r>
      <w:r w:rsidR="00540311" w:rsidRPr="00E9599C">
        <w:rPr>
          <w:rFonts w:ascii="Times New Roman" w:hAnsi="Times New Roman" w:cs="Times New Roman"/>
          <w:sz w:val="28"/>
          <w:szCs w:val="28"/>
        </w:rPr>
        <w:t>е</w:t>
      </w:r>
      <w:r w:rsidR="00EE1558" w:rsidRPr="00E9599C">
        <w:rPr>
          <w:rFonts w:ascii="Times New Roman" w:hAnsi="Times New Roman" w:cs="Times New Roman"/>
          <w:sz w:val="28"/>
          <w:szCs w:val="28"/>
        </w:rPr>
        <w:t>тся в объединении социальных работников в группы для выполнения трудоёмких работ (косметический ремонт жилья, уборка приусадебного участка, заготовка дров и т</w:t>
      </w:r>
      <w:r w:rsidR="00D61C57" w:rsidRPr="00E9599C">
        <w:rPr>
          <w:rFonts w:ascii="Times New Roman" w:hAnsi="Times New Roman" w:cs="Times New Roman"/>
          <w:sz w:val="28"/>
          <w:szCs w:val="28"/>
        </w:rPr>
        <w:t>.</w:t>
      </w:r>
      <w:r w:rsidR="00EE1558" w:rsidRPr="00E9599C">
        <w:rPr>
          <w:rFonts w:ascii="Times New Roman" w:hAnsi="Times New Roman" w:cs="Times New Roman"/>
          <w:sz w:val="28"/>
          <w:szCs w:val="28"/>
        </w:rPr>
        <w:t>д.). Технология направлена на расширение спектра и количества оказываемых услуг, повышение качества услуг и увеличение производительности труда социальных работников. При этом вырабатывается дифференцированный подход к нагрузкам социальных работников, входящих в состав Бригады и умение работать в команде.</w:t>
      </w:r>
    </w:p>
    <w:p w:rsidR="0062104E" w:rsidRPr="00D61C57" w:rsidRDefault="00D61C57" w:rsidP="00C40D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2104E"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виды работ требуют больших временных и трудовых затрат, которые одному работнику не сделать за одно посещение и они вынуждены делить работу  на  несколько  посещений.  Бригада  выполняет  эту  работу  за  один визит. Кроме того, это</w:t>
      </w:r>
      <w:r w:rsidR="00EE1558"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4E"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контролировать соблюдение социальными работниками правил техники безопасности, а также содействует расширению дополнительного  спектра  услуг,  которые  выявляются  в  процессе  работы. </w:t>
      </w:r>
    </w:p>
    <w:p w:rsidR="0062104E" w:rsidRPr="00D61C57" w:rsidRDefault="00D61C57" w:rsidP="00C40D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2104E"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Немаловажным является и такой фактор, как общение с клиентом. Члены </w:t>
      </w:r>
    </w:p>
    <w:p w:rsidR="0062104E" w:rsidRPr="00D61C57" w:rsidRDefault="0062104E" w:rsidP="00C40D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бригады в ходе работы  общаются между собой, вовлекая в разговор клиента, </w:t>
      </w:r>
    </w:p>
    <w:p w:rsidR="0062104E" w:rsidRPr="00D61C57" w:rsidRDefault="0062104E" w:rsidP="00C40D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легче находят новые темы для общения. </w:t>
      </w:r>
      <w:r w:rsidR="00EE1558"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Бригадный  метод работы имеет неоспоримые преимущества: </w:t>
      </w:r>
    </w:p>
    <w:p w:rsidR="0062104E" w:rsidRPr="00D61C57" w:rsidRDefault="0062104E" w:rsidP="00C40D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-расширяется спектр и количество оказываемых услуг без увеличения штатной численности отделений;</w:t>
      </w:r>
    </w:p>
    <w:p w:rsidR="0062104E" w:rsidRPr="00D61C57" w:rsidRDefault="0062104E" w:rsidP="00C40D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-снижается трудоемкость некоторых социальных услуг (доставка воды в отдаленные от источников водоснабжения жилые помещения); </w:t>
      </w:r>
    </w:p>
    <w:p w:rsidR="0062104E" w:rsidRPr="00D61C57" w:rsidRDefault="0062104E" w:rsidP="00C40D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-сокращается  время  на  предоставление услуг  социальными работниками; </w:t>
      </w:r>
    </w:p>
    <w:p w:rsidR="0062104E" w:rsidRPr="00D61C57" w:rsidRDefault="0062104E" w:rsidP="00C40D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-повышается  качество  услуг  и  увеличивается  производительность </w:t>
      </w:r>
    </w:p>
    <w:p w:rsidR="00DC64B2" w:rsidRDefault="0062104E" w:rsidP="00C40D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социальных работников.</w:t>
      </w:r>
    </w:p>
    <w:p w:rsidR="008E181C" w:rsidRPr="00EE1558" w:rsidRDefault="00EE1558" w:rsidP="00C40D05">
      <w:pPr>
        <w:pStyle w:val="a3"/>
        <w:jc w:val="both"/>
      </w:pPr>
      <w:r w:rsidRPr="00D61C57">
        <w:rPr>
          <w:rFonts w:ascii="Times New Roman" w:hAnsi="Times New Roman" w:cs="Times New Roman"/>
          <w:sz w:val="28"/>
          <w:szCs w:val="28"/>
        </w:rPr>
        <w:t>-</w:t>
      </w:r>
      <w:r w:rsidRPr="00D61C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повышение степени удовлетворенности клиентов  социальным обслуживанием.</w:t>
      </w:r>
      <w:bookmarkEnd w:id="0"/>
    </w:p>
    <w:sectPr w:rsidR="008E181C" w:rsidRPr="00EE1558" w:rsidSect="00DC64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04E"/>
    <w:rsid w:val="00164DCC"/>
    <w:rsid w:val="0047787E"/>
    <w:rsid w:val="00540311"/>
    <w:rsid w:val="005844E3"/>
    <w:rsid w:val="0062104E"/>
    <w:rsid w:val="00662B48"/>
    <w:rsid w:val="006B460C"/>
    <w:rsid w:val="008E181C"/>
    <w:rsid w:val="00B46C41"/>
    <w:rsid w:val="00B57402"/>
    <w:rsid w:val="00C40D05"/>
    <w:rsid w:val="00D61C57"/>
    <w:rsid w:val="00DC64B2"/>
    <w:rsid w:val="00E9599C"/>
    <w:rsid w:val="00EE1558"/>
    <w:rsid w:val="00E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A7D9D-C871-4889-80C2-916CD203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C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97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050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43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948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RePack by Diakov</cp:lastModifiedBy>
  <cp:revision>7</cp:revision>
  <cp:lastPrinted>2019-07-26T09:17:00Z</cp:lastPrinted>
  <dcterms:created xsi:type="dcterms:W3CDTF">2019-07-26T08:51:00Z</dcterms:created>
  <dcterms:modified xsi:type="dcterms:W3CDTF">2020-02-27T14:08:00Z</dcterms:modified>
</cp:coreProperties>
</file>